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897" w:rsidRPr="00075240" w:rsidRDefault="00F272F1" w:rsidP="00B76238">
      <w:pPr>
        <w:rPr>
          <w:rFonts w:ascii="Times New Roman" w:hAnsi="Times New Roman" w:cs="Times New Roman"/>
          <w:b/>
        </w:rPr>
      </w:pPr>
      <w:r w:rsidRPr="00075240">
        <w:rPr>
          <w:rFonts w:ascii="Times New Roman" w:hAnsi="Times New Roman" w:cs="Times New Roman"/>
        </w:rPr>
        <w:t xml:space="preserve">            </w:t>
      </w:r>
      <w:r w:rsidR="006F1140" w:rsidRPr="00075240">
        <w:rPr>
          <w:rFonts w:ascii="Times New Roman" w:hAnsi="Times New Roman" w:cs="Times New Roman"/>
        </w:rPr>
        <w:t xml:space="preserve">  </w:t>
      </w:r>
      <w:r w:rsidRPr="00075240">
        <w:rPr>
          <w:rFonts w:ascii="Times New Roman" w:hAnsi="Times New Roman" w:cs="Times New Roman"/>
        </w:rPr>
        <w:t xml:space="preserve"> </w:t>
      </w:r>
      <w:r w:rsidR="00952897" w:rsidRPr="00075240">
        <w:rPr>
          <w:rFonts w:ascii="Times New Roman" w:hAnsi="Times New Roman" w:cs="Times New Roman"/>
        </w:rPr>
        <w:t xml:space="preserve"> </w:t>
      </w:r>
      <w:r w:rsidRPr="00075240">
        <w:rPr>
          <w:rFonts w:ascii="Times New Roman" w:hAnsi="Times New Roman" w:cs="Times New Roman"/>
          <w:b/>
        </w:rPr>
        <w:t>UZMAN KLİNİK PSİKOLOG NURGÜL SALMAN DANIŞAN AÇIK RIZA METNİ</w:t>
      </w:r>
    </w:p>
    <w:p w:rsidR="00F272F1" w:rsidRPr="00075240" w:rsidRDefault="00F272F1" w:rsidP="00F272F1">
      <w:p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 xml:space="preserve">6698 sayılı Kişisel Verilerin Korunması Kanunu’na uygun olarak hazırlanan </w:t>
      </w:r>
      <w:hyperlink r:id="rId5" w:history="1">
        <w:r w:rsidRPr="00075240">
          <w:rPr>
            <w:rStyle w:val="Kpr"/>
            <w:rFonts w:ascii="Times New Roman" w:hAnsi="Times New Roman" w:cs="Times New Roman"/>
          </w:rPr>
          <w:t>https://nurgulsalman.com.tr/</w:t>
        </w:r>
      </w:hyperlink>
      <w:r w:rsidRPr="00075240">
        <w:rPr>
          <w:rFonts w:ascii="Times New Roman" w:hAnsi="Times New Roman" w:cs="Times New Roman"/>
          <w:color w:val="984806" w:themeColor="accent6" w:themeShade="80"/>
        </w:rPr>
        <w:t xml:space="preserve"> da aydınlatma metninde belirtilen hususları okudum ve anladım. Aydınlatma Metni’nde belirtilen yöntemlerle toplanan;</w:t>
      </w:r>
    </w:p>
    <w:p w:rsidR="00F272F1" w:rsidRPr="00075240" w:rsidRDefault="00F272F1"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Genel ve Özel Nitelikli Kişisel Verilerimin,</w:t>
      </w:r>
    </w:p>
    <w:p w:rsidR="00F272F1" w:rsidRPr="00075240" w:rsidRDefault="00F272F1" w:rsidP="00F272F1">
      <w:pPr>
        <w:pStyle w:val="ListeParagraf"/>
        <w:numPr>
          <w:ilvl w:val="0"/>
          <w:numId w:val="2"/>
        </w:numPr>
        <w:jc w:val="both"/>
        <w:rPr>
          <w:rFonts w:ascii="Times New Roman" w:hAnsi="Times New Roman" w:cs="Times New Roman"/>
          <w:color w:val="984806" w:themeColor="accent6" w:themeShade="80"/>
        </w:rPr>
      </w:pPr>
      <w:proofErr w:type="spellStart"/>
      <w:r w:rsidRPr="00075240">
        <w:rPr>
          <w:rFonts w:ascii="Times New Roman" w:hAnsi="Times New Roman" w:cs="Times New Roman"/>
          <w:color w:val="984806" w:themeColor="accent6" w:themeShade="80"/>
        </w:rPr>
        <w:t>Biyometrik</w:t>
      </w:r>
      <w:proofErr w:type="spellEnd"/>
      <w:r w:rsidRPr="00075240">
        <w:rPr>
          <w:rFonts w:ascii="Times New Roman" w:hAnsi="Times New Roman" w:cs="Times New Roman"/>
          <w:color w:val="984806" w:themeColor="accent6" w:themeShade="80"/>
        </w:rPr>
        <w:t xml:space="preserve"> Verilerimin,</w:t>
      </w:r>
    </w:p>
    <w:p w:rsidR="006E75EE" w:rsidRPr="00075240" w:rsidRDefault="006E75EE"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Sağlık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Eğitim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İletişim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Banka ve Finans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Görsel ve İşitsel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Mesleki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Çalışma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Hukuki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Aile ve Yakınlarıma İlişkin Verilerimin,</w:t>
      </w:r>
    </w:p>
    <w:p w:rsidR="007C4907" w:rsidRPr="00075240" w:rsidRDefault="007C4907" w:rsidP="00F272F1">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İmza Verilerimin</w:t>
      </w:r>
    </w:p>
    <w:p w:rsidR="007C4907" w:rsidRPr="00075240" w:rsidRDefault="007C4907" w:rsidP="007C4907">
      <w:pPr>
        <w:pStyle w:val="ListeParagraf"/>
        <w:numPr>
          <w:ilvl w:val="0"/>
          <w:numId w:val="2"/>
        </w:num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Web Sitesi Verilerimin,</w:t>
      </w:r>
    </w:p>
    <w:p w:rsidR="006E75EE" w:rsidRPr="00075240" w:rsidRDefault="00F272F1" w:rsidP="00F272F1">
      <w:pPr>
        <w:jc w:val="both"/>
        <w:rPr>
          <w:rFonts w:ascii="Times New Roman" w:hAnsi="Times New Roman" w:cs="Times New Roman"/>
          <w:color w:val="984806" w:themeColor="accent6" w:themeShade="80"/>
        </w:rPr>
      </w:pPr>
      <w:r w:rsidRPr="00075240">
        <w:rPr>
          <w:rFonts w:ascii="Times New Roman" w:hAnsi="Times New Roman" w:cs="Times New Roman"/>
          <w:color w:val="984806" w:themeColor="accent6" w:themeShade="80"/>
        </w:rPr>
        <w:t>Başta Uzman Klinik Psikolog Nurgül Salman ile aramda kurulan sözleşmeden doğan yükümlülüklerin yerine getirilmesi olmak üzere Aydınlatma Metni’nde detaylı olarak belirtilen amaçlar doğrultusunda işlenmesine ve ilgili diğer mevzuat hükümlerinin izin verdiği kişi/kurum ve kuruluşların,</w:t>
      </w:r>
      <w:r w:rsidR="006F1140" w:rsidRPr="00075240">
        <w:rPr>
          <w:rFonts w:ascii="Times New Roman" w:hAnsi="Times New Roman" w:cs="Times New Roman"/>
          <w:color w:val="984806" w:themeColor="accent6" w:themeShade="80"/>
        </w:rPr>
        <w:t xml:space="preserve"> </w:t>
      </w:r>
      <w:r w:rsidRPr="00075240">
        <w:rPr>
          <w:rFonts w:ascii="Times New Roman" w:hAnsi="Times New Roman" w:cs="Times New Roman"/>
          <w:color w:val="984806" w:themeColor="accent6" w:themeShade="80"/>
        </w:rPr>
        <w:t xml:space="preserve">sigorta </w:t>
      </w:r>
      <w:proofErr w:type="gramStart"/>
      <w:r w:rsidRPr="00075240">
        <w:rPr>
          <w:rFonts w:ascii="Times New Roman" w:hAnsi="Times New Roman" w:cs="Times New Roman"/>
          <w:color w:val="984806" w:themeColor="accent6" w:themeShade="80"/>
        </w:rPr>
        <w:t>şirketleri,bankalar</w:t>
      </w:r>
      <w:proofErr w:type="gramEnd"/>
      <w:r w:rsidRPr="00075240">
        <w:rPr>
          <w:rFonts w:ascii="Times New Roman" w:hAnsi="Times New Roman" w:cs="Times New Roman"/>
          <w:color w:val="984806" w:themeColor="accent6" w:themeShade="80"/>
        </w:rPr>
        <w:t>, avukatlar veya avukatlık ortaklıkları,finans ve muhasebe işlemlerinin yürütülmesi amacıyla mali müşavirler,</w:t>
      </w:r>
      <w:r w:rsidR="006E75EE" w:rsidRPr="00075240">
        <w:rPr>
          <w:rFonts w:ascii="Times New Roman" w:hAnsi="Times New Roman" w:cs="Times New Roman"/>
          <w:color w:val="984806" w:themeColor="accent6" w:themeShade="80"/>
        </w:rPr>
        <w:t xml:space="preserve">doğrudan/dolaylı yurtiçi/yurtdışı hissedarlarımız,bağlı ortaklıklarımız ve/veya iştiraklerimiz,grup şirketlerimiz,denetçiler,danışmanlar,iş ortakları,yurtiçi/yurtdışı kuruluşlara aktarılmasına ve paylaşılmasına </w:t>
      </w:r>
      <w:r w:rsidR="006F1140" w:rsidRPr="00075240">
        <w:rPr>
          <w:rFonts w:ascii="Times New Roman" w:hAnsi="Times New Roman" w:cs="Times New Roman"/>
          <w:color w:val="984806" w:themeColor="accent6" w:themeShade="80"/>
        </w:rPr>
        <w:t xml:space="preserve">, 6698 sayılı Kanun’un 8. ve 9. maddelerinde belirtilen kişisel veri işleme şartları ve amaçları çerçevesinde, gerekli güvenlik önlemleri alınarak, Sosyal Güvenlik Kurumu, Sağlık Bakanlığı, İl Sağlık Müdürlüğü, Milli Eğitim Müdürlüğü,Kamuya bağlı Psikolojik Danışma Merkezleri ve Enstitüler,Cumhuriyet Başsavcılıkları, Mahkeme ve icra müdürlükleri kapsamında ilgili Kurum ve Kuruluşlar, anlaşmalı olduğumuz </w:t>
      </w:r>
      <w:proofErr w:type="spellStart"/>
      <w:r w:rsidR="006F1140" w:rsidRPr="00075240">
        <w:rPr>
          <w:rFonts w:ascii="Times New Roman" w:hAnsi="Times New Roman" w:cs="Times New Roman"/>
          <w:color w:val="984806" w:themeColor="accent6" w:themeShade="80"/>
        </w:rPr>
        <w:t>laboratuvarlar</w:t>
      </w:r>
      <w:proofErr w:type="spellEnd"/>
      <w:r w:rsidR="006F1140" w:rsidRPr="00075240">
        <w:rPr>
          <w:rFonts w:ascii="Times New Roman" w:hAnsi="Times New Roman" w:cs="Times New Roman"/>
          <w:color w:val="984806" w:themeColor="accent6" w:themeShade="80"/>
        </w:rPr>
        <w:t>, bağlı ortaklıklarımız, İnternet üzerinden online hizmetlerle etkin hizmet verebilmek için online hizmet birimleri, Hukuki yükümlülüklerimiz ve savunma hakkımız kapsamında ilgili resmi makamlar, 3359 sayılı Sağlık Hizmetleri Temel Kanunu ,Kişisel Sağlık Verilerinin İşlenmesi ve Mahremiyetinin Korunması Hakkında Yönetmelik,Ayakta Teşhis ve Tedavi Yapılan Özel Sağlık Kuruluşları Hakkında Yönetmelik,Türk Psikologlar Derneği Etik Yönetmeliği ve ilgili diğer mevzuat hükümleri gereğince hükümlerin izin verdiği ilgili kişi,kurum ve kuruluşlarca ve diğer 3. kişiler ve kuruluşlar ile paylaşılmasına</w:t>
      </w:r>
      <w:r w:rsidR="00075240" w:rsidRPr="00075240">
        <w:rPr>
          <w:rFonts w:ascii="Times New Roman" w:hAnsi="Times New Roman" w:cs="Times New Roman"/>
          <w:color w:val="984806" w:themeColor="accent6" w:themeShade="80"/>
        </w:rPr>
        <w:t>,</w:t>
      </w:r>
      <w:r w:rsidR="006F1140" w:rsidRPr="00075240">
        <w:rPr>
          <w:rFonts w:ascii="Times New Roman" w:hAnsi="Times New Roman" w:cs="Times New Roman"/>
          <w:color w:val="984806" w:themeColor="accent6" w:themeShade="80"/>
        </w:rPr>
        <w:t xml:space="preserve"> </w:t>
      </w:r>
      <w:r w:rsidR="006E75EE" w:rsidRPr="00075240">
        <w:rPr>
          <w:rFonts w:ascii="Times New Roman" w:hAnsi="Times New Roman" w:cs="Times New Roman"/>
          <w:color w:val="984806" w:themeColor="accent6" w:themeShade="80"/>
        </w:rPr>
        <w:t>müşteri/hasta/danışan ilişkisinin sona ermesinden itibaren söz konusu verilerimin ilgili mevzuatta öngörülen veya şirketin verilerini saklamakta hukuki olarak bir menfaatinin bulunduğu süreler boyunca saklanmasına özgür irademle açıkça izin veriyorum.</w:t>
      </w:r>
    </w:p>
    <w:p w:rsidR="006E75EE" w:rsidRPr="00075240" w:rsidRDefault="006E75EE" w:rsidP="00F272F1">
      <w:pPr>
        <w:jc w:val="both"/>
        <w:rPr>
          <w:rFonts w:ascii="Times New Roman" w:hAnsi="Times New Roman" w:cs="Times New Roman"/>
          <w:b/>
          <w:color w:val="984806" w:themeColor="accent6" w:themeShade="80"/>
        </w:rPr>
      </w:pPr>
      <w:r w:rsidRPr="00075240">
        <w:rPr>
          <w:rFonts w:ascii="Times New Roman" w:hAnsi="Times New Roman" w:cs="Times New Roman"/>
          <w:b/>
          <w:color w:val="984806" w:themeColor="accent6" w:themeShade="80"/>
        </w:rPr>
        <w:t>DANIŞANIN</w:t>
      </w:r>
    </w:p>
    <w:p w:rsidR="006E75EE" w:rsidRPr="00075240" w:rsidRDefault="006E75EE" w:rsidP="00F272F1">
      <w:pPr>
        <w:jc w:val="both"/>
        <w:rPr>
          <w:rFonts w:ascii="Times New Roman" w:hAnsi="Times New Roman" w:cs="Times New Roman"/>
          <w:b/>
          <w:color w:val="984806" w:themeColor="accent6" w:themeShade="80"/>
        </w:rPr>
      </w:pPr>
      <w:r w:rsidRPr="00075240">
        <w:rPr>
          <w:rFonts w:ascii="Times New Roman" w:hAnsi="Times New Roman" w:cs="Times New Roman"/>
          <w:b/>
          <w:color w:val="984806" w:themeColor="accent6" w:themeShade="80"/>
        </w:rPr>
        <w:t>Adı-Soyadı</w:t>
      </w:r>
      <w:r w:rsidRPr="00075240">
        <w:rPr>
          <w:rFonts w:ascii="Times New Roman" w:hAnsi="Times New Roman" w:cs="Times New Roman"/>
          <w:b/>
          <w:color w:val="984806" w:themeColor="accent6" w:themeShade="80"/>
        </w:rPr>
        <w:tab/>
        <w:t>:</w:t>
      </w:r>
    </w:p>
    <w:p w:rsidR="006E75EE" w:rsidRPr="00075240" w:rsidRDefault="006E75EE" w:rsidP="00F272F1">
      <w:pPr>
        <w:jc w:val="both"/>
        <w:rPr>
          <w:rFonts w:ascii="Times New Roman" w:hAnsi="Times New Roman" w:cs="Times New Roman"/>
          <w:b/>
          <w:color w:val="984806" w:themeColor="accent6" w:themeShade="80"/>
        </w:rPr>
      </w:pPr>
      <w:r w:rsidRPr="00075240">
        <w:rPr>
          <w:rFonts w:ascii="Times New Roman" w:hAnsi="Times New Roman" w:cs="Times New Roman"/>
          <w:b/>
          <w:color w:val="984806" w:themeColor="accent6" w:themeShade="80"/>
        </w:rPr>
        <w:t>Tarih</w:t>
      </w:r>
      <w:r w:rsidRPr="00075240">
        <w:rPr>
          <w:rFonts w:ascii="Times New Roman" w:hAnsi="Times New Roman" w:cs="Times New Roman"/>
          <w:b/>
          <w:color w:val="984806" w:themeColor="accent6" w:themeShade="80"/>
        </w:rPr>
        <w:tab/>
      </w:r>
      <w:r w:rsidRPr="00075240">
        <w:rPr>
          <w:rFonts w:ascii="Times New Roman" w:hAnsi="Times New Roman" w:cs="Times New Roman"/>
          <w:b/>
          <w:color w:val="984806" w:themeColor="accent6" w:themeShade="80"/>
        </w:rPr>
        <w:tab/>
        <w:t>:</w:t>
      </w:r>
    </w:p>
    <w:p w:rsidR="006E75EE" w:rsidRPr="00075240" w:rsidRDefault="006E75EE" w:rsidP="00F272F1">
      <w:pPr>
        <w:jc w:val="both"/>
        <w:rPr>
          <w:rFonts w:ascii="Times New Roman" w:hAnsi="Times New Roman" w:cs="Times New Roman"/>
          <w:b/>
          <w:color w:val="984806" w:themeColor="accent6" w:themeShade="80"/>
        </w:rPr>
      </w:pPr>
      <w:r w:rsidRPr="00075240">
        <w:rPr>
          <w:rFonts w:ascii="Times New Roman" w:hAnsi="Times New Roman" w:cs="Times New Roman"/>
          <w:b/>
          <w:color w:val="984806" w:themeColor="accent6" w:themeShade="80"/>
        </w:rPr>
        <w:t>İmza</w:t>
      </w:r>
      <w:r w:rsidRPr="00075240">
        <w:rPr>
          <w:rFonts w:ascii="Times New Roman" w:hAnsi="Times New Roman" w:cs="Times New Roman"/>
          <w:b/>
          <w:color w:val="984806" w:themeColor="accent6" w:themeShade="80"/>
        </w:rPr>
        <w:tab/>
      </w:r>
      <w:r w:rsidRPr="00075240">
        <w:rPr>
          <w:rFonts w:ascii="Times New Roman" w:hAnsi="Times New Roman" w:cs="Times New Roman"/>
          <w:b/>
          <w:color w:val="984806" w:themeColor="accent6" w:themeShade="80"/>
        </w:rPr>
        <w:tab/>
        <w:t>:</w:t>
      </w:r>
    </w:p>
    <w:sectPr w:rsidR="006E75EE" w:rsidRPr="00075240" w:rsidSect="00A02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307A3"/>
    <w:multiLevelType w:val="hybridMultilevel"/>
    <w:tmpl w:val="35382D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BFE174B"/>
    <w:multiLevelType w:val="hybridMultilevel"/>
    <w:tmpl w:val="605C106E"/>
    <w:lvl w:ilvl="0" w:tplc="2E327C1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346"/>
    <w:rsid w:val="00075240"/>
    <w:rsid w:val="00092811"/>
    <w:rsid w:val="00115CC6"/>
    <w:rsid w:val="001215DF"/>
    <w:rsid w:val="003858CE"/>
    <w:rsid w:val="006E75EE"/>
    <w:rsid w:val="006F1140"/>
    <w:rsid w:val="007C4907"/>
    <w:rsid w:val="00952897"/>
    <w:rsid w:val="00A022CB"/>
    <w:rsid w:val="00B76238"/>
    <w:rsid w:val="00D40346"/>
    <w:rsid w:val="00D522BA"/>
    <w:rsid w:val="00DE1A29"/>
    <w:rsid w:val="00F272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2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58CE"/>
    <w:pPr>
      <w:ind w:left="720"/>
      <w:contextualSpacing/>
    </w:pPr>
  </w:style>
  <w:style w:type="paragraph" w:styleId="AralkYok">
    <w:name w:val="No Spacing"/>
    <w:uiPriority w:val="1"/>
    <w:qFormat/>
    <w:rsid w:val="00952897"/>
    <w:pPr>
      <w:spacing w:after="0" w:line="240" w:lineRule="auto"/>
    </w:pPr>
  </w:style>
  <w:style w:type="character" w:styleId="Kpr">
    <w:name w:val="Hyperlink"/>
    <w:basedOn w:val="VarsaylanParagrafYazTipi"/>
    <w:uiPriority w:val="99"/>
    <w:unhideWhenUsed/>
    <w:rsid w:val="00F272F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urgulsalman.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2021-02-09T08:20:00Z</cp:lastPrinted>
  <dcterms:created xsi:type="dcterms:W3CDTF">2022-08-31T11:14:00Z</dcterms:created>
  <dcterms:modified xsi:type="dcterms:W3CDTF">2022-08-31T11:33:00Z</dcterms:modified>
</cp:coreProperties>
</file>